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2" w:rsidRDefault="008F2092" w:rsidP="003156B0">
      <w:r>
        <w:rPr>
          <w:noProof/>
        </w:rPr>
        <w:drawing>
          <wp:inline distT="0" distB="0" distL="0" distR="0">
            <wp:extent cx="6526924" cy="1891193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57" cy="18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Ind w:w="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613"/>
        <w:gridCol w:w="1134"/>
        <w:gridCol w:w="4033"/>
      </w:tblGrid>
      <w:tr w:rsidR="00FC30E0" w:rsidRPr="00FC30E0" w:rsidTr="00A336E6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御所属</w:t>
            </w: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FC30E0" w:rsidRPr="00FC30E0" w:rsidTr="00A336E6">
        <w:trPr>
          <w:trHeight w:val="61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A336E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（参加者1）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（参加者2）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FC30E0" w:rsidRPr="00FC30E0" w:rsidTr="00A336E6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A336E6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日中連絡が取れる番号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A336E6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30E0" w:rsidRPr="00FC30E0" w:rsidTr="00A336E6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56B0" w:rsidRPr="003156B0" w:rsidRDefault="003156B0" w:rsidP="003156B0">
      <w:pPr>
        <w:pStyle w:val="Web"/>
        <w:spacing w:before="0" w:beforeAutospacing="0" w:after="0" w:afterAutospacing="0"/>
        <w:rPr>
          <w:sz w:val="22"/>
        </w:rPr>
      </w:pP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4"/>
        </w:rPr>
        <w:t>・記載された個人情報は本セミナーの運営のみに使用し、他用途には使用いたしません。</w:t>
      </w:r>
    </w:p>
    <w:p w:rsidR="00AE59B6" w:rsidRDefault="003156B0" w:rsidP="003156B0">
      <w:pPr>
        <w:pStyle w:val="Web"/>
        <w:spacing w:before="0" w:beforeAutospacing="0" w:after="0" w:afterAutospacing="0"/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51"/>
        </w:rPr>
      </w:pP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5"/>
        </w:rPr>
        <w:t>・お申込み受付後「ご参加の可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6"/>
        </w:rPr>
        <w:t>/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7"/>
        </w:rPr>
        <w:t>否」について、当センターから折り返し連絡（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8"/>
        </w:rPr>
        <w:t>E mail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49"/>
        </w:rPr>
        <w:t>または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50"/>
        </w:rPr>
        <w:t>FAX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51"/>
        </w:rPr>
        <w:t>）いたします。</w:t>
      </w:r>
    </w:p>
    <w:p w:rsidR="003156B0" w:rsidRDefault="003156B0" w:rsidP="003156B0">
      <w:pPr>
        <w:pStyle w:val="Web"/>
        <w:spacing w:before="0" w:beforeAutospacing="0" w:after="0" w:afterAutospacing="0"/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</w:pPr>
      <w:bookmarkStart w:id="0" w:name="_GoBack"/>
      <w:bookmarkEnd w:id="0"/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  <w:eastAsianLayout w:id="1457682951"/>
        </w:rPr>
        <w:t>お申し込み後３日程度経過しても連絡がない場合には、下記のお問い合せ先までご連絡ください。</w:t>
      </w:r>
    </w:p>
    <w:p w:rsidR="003156B0" w:rsidRPr="003156B0" w:rsidRDefault="00197167" w:rsidP="003156B0">
      <w:pPr>
        <w:pStyle w:val="Web"/>
        <w:spacing w:before="0" w:beforeAutospacing="0" w:after="0" w:afterAutospacing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3F873" wp14:editId="6EFF200D">
            <wp:simplePos x="0" y="0"/>
            <wp:positionH relativeFrom="column">
              <wp:posOffset>44548</wp:posOffset>
            </wp:positionH>
            <wp:positionV relativeFrom="paragraph">
              <wp:posOffset>141277</wp:posOffset>
            </wp:positionV>
            <wp:extent cx="939165" cy="304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2" w:rsidRDefault="008F2092"/>
    <w:p w:rsidR="008F2092" w:rsidRDefault="001971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9B59" wp14:editId="43508F0E">
                <wp:simplePos x="0" y="0"/>
                <wp:positionH relativeFrom="column">
                  <wp:posOffset>2664372</wp:posOffset>
                </wp:positionH>
                <wp:positionV relativeFrom="paragraph">
                  <wp:posOffset>266809</wp:posOffset>
                </wp:positionV>
                <wp:extent cx="3436883" cy="2861945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lc="http://schemas.openxmlformats.org/drawingml/2006/lockedCanvas" xmlns="" id="{26369EBC-B216-4E62-91F2-8AC5E5546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883" cy="28619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●電車でお越しの場合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JR福島駅西口より徒歩３分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●お車でお越しの場合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・東北自動車道　福島西IC、飯坂ICから15分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●駐車場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・コラッセふくしま有料駐車場利用可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（30分まで無料、以降30分毎100円）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・近隣に有料駐車場(民間)あり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09.8pt;margin-top:21pt;width:270.6pt;height:2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a7/AEAAJkDAAAOAAAAZHJzL2Uyb0RvYy54bWysU8GO0zAQvSPxD5bvadIkLdmo6YruNlwQ&#10;IC18gOs4TaTENrbbpEJcGgnxEfwC4sz35EcYu9kughvi4oxnPG/em5msbvu2QUemdC14huezACPG&#10;qShqvs/wh/e5l2CkDeEFaQRnGT4xjW/Xz5+tOpmyUFSiKZhCAMJ12skMV8bI1Pc1rVhL9ExIxiFY&#10;CtUSA1e19wtFOkBvGz8MgqXfCVVIJSjTGrz3lyBeO/yyZNS8LUvNDGoyDNyMO5U7d/b01yuS7hWR&#10;VU0nGuQfWLSk5lD0CnVPDEEHVf8F1dZUCS1KM6Oi9UVZ1pQ5DaBmHvyh5qEikjkt0Bwtr23S/w+W&#10;vjm+U6guMhwuMOKkhRmNw5fx/H08/xyHr2gcvo3DMJ5/wB2FsRPJevNaGysXrIvMT3kebhbbPPZy&#10;sLw42MTeZhvfeHkYJdvwRX4XRsvPtt2+y3L5fid16hjYeTnzQQId029ED9tkn1u/Bqet1peqtV9o&#10;G4I4zPN0naFlQsEZxdEySSKMKMTCZDm/iRdT2cd0qbR5xUSLrJFhBUviZJEjsLowfHxiq3GR103j&#10;FqXhqIMSyTwIXMY1BKIaDtqe2FrL9Lt+krATxQmUdbBpGdYfD0QxjJRp7oRbTFtHy5cHA7UcBZt+&#10;yZlQYf6ud9Ou2gX7/e5ePf1R618AAAD//wMAUEsDBBQABgAIAAAAIQDZH+FQ3wAAAAoBAAAPAAAA&#10;ZHJzL2Rvd25yZXYueG1sTI9BS8QwEIXvgv8hjODNTbZotbXpIoIoC4LuqudsMzbVZlKadLf66x1P&#10;epuZ93jzvWo1+17scYxdIA3LhQKB1ATbUavhZXt3dgUiJkPW9IFQwxdGWNXHR5UpbTjQM+43qRUc&#10;QrE0GlxKQyllbBx6ExdhQGLtPYzeJF7HVtrRHDjc9zJTKpfedMQfnBnw1mHzuZm8hqf221/k92tU&#10;D69v8zpzH3J63Gp9ejLfXINIOKc/M/ziMzrUzLQLE9koeg3nyyJnKw8Zd2JDkSvusuNDkV2CrCv5&#10;v0L9AwAA//8DAFBLAQItABQABgAIAAAAIQC2gziS/gAAAOEBAAATAAAAAAAAAAAAAAAAAAAAAABb&#10;Q29udGVudF9UeXBlc10ueG1sUEsBAi0AFAAGAAgAAAAhADj9If/WAAAAlAEAAAsAAAAAAAAAAAAA&#10;AAAALwEAAF9yZWxzLy5yZWxzUEsBAi0AFAAGAAgAAAAhAIb75rv8AQAAmQMAAA4AAAAAAAAAAAAA&#10;AAAALgIAAGRycy9lMm9Eb2MueG1sUEsBAi0AFAAGAAgAAAAhANkf4VDfAAAACgEAAA8AAAAAAAAA&#10;AAAAAAAAVgQAAGRycy9kb3ducmV2LnhtbFBLBQYAAAAABAAEAPMAAABiBQAAAAA=&#10;" filled="f" stroked="f" strokeweight="3pt">
                <v:textbox style="mso-fit-shape-to-text:t">
                  <w:txbxContent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●電車でお越しの場合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JR福島駅西口より徒歩３分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●お車でお越しの場合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・東北自動車道　福島西IC、飯坂ICから15分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●駐車場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・コラッセふくしま有料駐車場利用可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（30分まで無料、以降30分毎100円）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int="eastAsia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・近隣に有料駐車場(民間)あり</w:t>
                      </w:r>
                    </w:p>
                  </w:txbxContent>
                </v:textbox>
              </v:shape>
            </w:pict>
          </mc:Fallback>
        </mc:AlternateContent>
      </w:r>
      <w:r w:rsidR="008F2092" w:rsidRPr="008F2092">
        <w:rPr>
          <w:noProof/>
        </w:rPr>
        <w:drawing>
          <wp:inline distT="0" distB="0" distL="0" distR="0" wp14:anchorId="51934BF8" wp14:editId="1AD65824">
            <wp:extent cx="2661901" cy="2661901"/>
            <wp:effectExtent l="0" t="0" r="5715" b="5715"/>
            <wp:docPr id="1026" name="Picture 2" descr="コラッセ周辺拡大地図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CD8805C2-E4A1-413A-A155-FAF00FBA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ラッセ周辺拡大地図">
                      <a:extLst>
                        <a:ext uri="{FF2B5EF4-FFF2-40B4-BE49-F238E27FC236}">
        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CD8805C2-E4A1-413A-A155-FAF00FBA9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01" cy="2661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092" w:rsidRDefault="008F2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228140</wp:posOffset>
            </wp:positionV>
            <wp:extent cx="939165" cy="536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412A" wp14:editId="024BC15A">
            <wp:simplePos x="0" y="0"/>
            <wp:positionH relativeFrom="column">
              <wp:posOffset>1158240</wp:posOffset>
            </wp:positionH>
            <wp:positionV relativeFrom="paragraph">
              <wp:posOffset>69872</wp:posOffset>
            </wp:positionV>
            <wp:extent cx="4334510" cy="1054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092" w:rsidSect="00315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2"/>
    <w:rsid w:val="00197167"/>
    <w:rsid w:val="003156B0"/>
    <w:rsid w:val="00435EA8"/>
    <w:rsid w:val="008F2092"/>
    <w:rsid w:val="00A336E6"/>
    <w:rsid w:val="00AE59B6"/>
    <w:rsid w:val="00C51313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2017-06-28T01:04:00Z</cp:lastPrinted>
  <dcterms:created xsi:type="dcterms:W3CDTF">2017-06-28T00:48:00Z</dcterms:created>
  <dcterms:modified xsi:type="dcterms:W3CDTF">2017-06-28T01:05:00Z</dcterms:modified>
</cp:coreProperties>
</file>